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93FE" w14:textId="77777777" w:rsidR="000F18C9" w:rsidRPr="00EF1723" w:rsidRDefault="000F18C9" w:rsidP="000F18C9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SAVIVALDYBĖS ŠVIETIMO ĮSTAIGŲ 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3F8CB9DE" w:rsidR="00AC35D3" w:rsidRDefault="000F18C9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spalio 30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B4767B">
      <w:pPr>
        <w:ind w:right="197"/>
        <w:jc w:val="both"/>
        <w:rPr>
          <w:sz w:val="24"/>
          <w:szCs w:val="24"/>
          <w:lang w:val="lt-LT"/>
        </w:rPr>
      </w:pPr>
    </w:p>
    <w:p w14:paraId="40249CF7" w14:textId="77777777" w:rsidR="00312546" w:rsidRDefault="00312546" w:rsidP="00B4767B">
      <w:pPr>
        <w:ind w:right="197"/>
        <w:jc w:val="both"/>
        <w:rPr>
          <w:sz w:val="24"/>
          <w:szCs w:val="24"/>
          <w:lang w:val="lt-LT"/>
        </w:rPr>
      </w:pPr>
    </w:p>
    <w:p w14:paraId="5039B883" w14:textId="77777777" w:rsidR="004B767E" w:rsidRDefault="00AC35D3" w:rsidP="005C05E6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</w:t>
      </w:r>
      <w:r w:rsidR="00067228">
        <w:rPr>
          <w:sz w:val="24"/>
          <w:szCs w:val="24"/>
          <w:lang w:val="lt-LT"/>
        </w:rPr>
        <w:t>ivaldos įstatymo 16 straipsnio 4 dalimi</w:t>
      </w:r>
      <w:r w:rsidR="0099288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81207F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F15F15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 w:rsidR="00CC7713">
        <w:rPr>
          <w:sz w:val="24"/>
          <w:szCs w:val="24"/>
        </w:rPr>
        <w:t xml:space="preserve"> </w:t>
      </w:r>
    </w:p>
    <w:p w14:paraId="59CEE427" w14:textId="5168627D" w:rsidR="00AC35D3" w:rsidRDefault="00AC35D3" w:rsidP="004B767E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p r e n d ž i a:</w:t>
      </w:r>
    </w:p>
    <w:p w14:paraId="2CAD348A" w14:textId="77777777" w:rsidR="007F7DAB" w:rsidRPr="00166170" w:rsidRDefault="007F7DAB" w:rsidP="007F7DA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166170">
        <w:rPr>
          <w:sz w:val="24"/>
          <w:szCs w:val="24"/>
          <w:lang w:val="lt-LT"/>
        </w:rPr>
        <w:t xml:space="preserve">Patvirtinti šių švietimo įstaigų nuostatus, išdėstytus nauja redakcija: </w:t>
      </w:r>
    </w:p>
    <w:p w14:paraId="0BC56EF9" w14:textId="7D758C04" w:rsidR="007F7DAB" w:rsidRDefault="007F7DAB" w:rsidP="007F7DA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Rokiškio lopšelio-darželio „Nykštukas“ (pridedama);</w:t>
      </w:r>
    </w:p>
    <w:p w14:paraId="303EFBF5" w14:textId="0E02ACA7" w:rsidR="007F7DAB" w:rsidRPr="00166170" w:rsidRDefault="007F7DAB" w:rsidP="007F7DA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Rokiškio Senamiesčio progimnazijos </w:t>
      </w:r>
      <w:r w:rsidRPr="00166170">
        <w:rPr>
          <w:sz w:val="24"/>
          <w:szCs w:val="24"/>
          <w:lang w:val="lt-LT"/>
        </w:rPr>
        <w:t>(pridedama);</w:t>
      </w:r>
    </w:p>
    <w:p w14:paraId="047F8F68" w14:textId="7AE8750E" w:rsidR="007F7DAB" w:rsidRDefault="007F7DAB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Pr="00166170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 xml:space="preserve">kio Juozo Tumo-Vaižganto gimnazijos </w:t>
      </w:r>
      <w:r w:rsidRPr="00166170">
        <w:rPr>
          <w:sz w:val="24"/>
          <w:szCs w:val="24"/>
          <w:lang w:val="lt-LT"/>
        </w:rPr>
        <w:t>(pridedama)</w:t>
      </w:r>
      <w:r w:rsidR="00716BCE">
        <w:rPr>
          <w:sz w:val="24"/>
          <w:szCs w:val="24"/>
          <w:lang w:val="lt-LT"/>
        </w:rPr>
        <w:t>.</w:t>
      </w:r>
    </w:p>
    <w:p w14:paraId="44AFBEFE" w14:textId="35E10616" w:rsidR="0045728D" w:rsidRDefault="0045728D" w:rsidP="00946DD7">
      <w:pPr>
        <w:autoSpaceDE w:val="0"/>
        <w:autoSpaceDN w:val="0"/>
        <w:adjustRightInd w:val="0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</w:t>
      </w:r>
      <w:r w:rsidR="00B7347F">
        <w:rPr>
          <w:sz w:val="24"/>
          <w:szCs w:val="24"/>
          <w:lang w:val="lt-LT"/>
        </w:rPr>
        <w:t>galioti 1</w:t>
      </w:r>
      <w:r>
        <w:rPr>
          <w:sz w:val="24"/>
          <w:szCs w:val="24"/>
          <w:lang w:val="lt-LT"/>
        </w:rPr>
        <w:t xml:space="preserve"> punkte iš</w:t>
      </w:r>
      <w:r w:rsidR="00B7347F">
        <w:rPr>
          <w:sz w:val="24"/>
          <w:szCs w:val="24"/>
          <w:lang w:val="lt-LT"/>
        </w:rPr>
        <w:t>vardytų švietimo įstaigų</w:t>
      </w:r>
      <w:r>
        <w:rPr>
          <w:sz w:val="24"/>
          <w:szCs w:val="24"/>
          <w:lang w:val="lt-LT"/>
        </w:rPr>
        <w:t xml:space="preserve"> direktorius pasirašyti</w:t>
      </w:r>
      <w:r w:rsidR="00B7347F">
        <w:rPr>
          <w:sz w:val="24"/>
          <w:szCs w:val="24"/>
          <w:lang w:val="lt-LT"/>
        </w:rPr>
        <w:t xml:space="preserve"> patvirtintus</w:t>
      </w:r>
      <w:r>
        <w:rPr>
          <w:sz w:val="24"/>
          <w:szCs w:val="24"/>
          <w:lang w:val="lt-LT"/>
        </w:rPr>
        <w:t xml:space="preserve"> nuostatus ir teisės aktų</w:t>
      </w:r>
      <w:r w:rsidR="00946D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nustatyta tvarka juos įregistruoti Juridinių asmenų registre.</w:t>
      </w:r>
    </w:p>
    <w:p w14:paraId="14B34BAB" w14:textId="475BDBE6" w:rsidR="00946DD7" w:rsidRDefault="00946DD7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 nuo 1 punkte išvardytų švietimo įstaigų nuostatų įregistravimo Juridinių asmenų registre datos:</w:t>
      </w:r>
    </w:p>
    <w:p w14:paraId="7F8E0F53" w14:textId="50858887" w:rsidR="00760C12" w:rsidRDefault="00760C12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Rokiškio lopšelio-darželio „Nykštukas“ nuostatus, patvirtintus Rokiškio rajono savivaldybės tarybos </w:t>
      </w:r>
      <w:r w:rsidRPr="00BD5D3F">
        <w:rPr>
          <w:sz w:val="24"/>
          <w:szCs w:val="24"/>
          <w:lang w:val="lt-LT"/>
        </w:rPr>
        <w:t>20</w:t>
      </w:r>
      <w:r w:rsidR="00E453BD">
        <w:rPr>
          <w:sz w:val="24"/>
          <w:szCs w:val="24"/>
          <w:lang w:val="lt-LT"/>
        </w:rPr>
        <w:t>18 m. kovo 5 d. sprendimo Nr. TS-49</w:t>
      </w:r>
      <w:r w:rsidRPr="00BD5D3F">
        <w:rPr>
          <w:sz w:val="24"/>
          <w:szCs w:val="24"/>
          <w:lang w:val="lt-LT"/>
        </w:rPr>
        <w:t xml:space="preserve"> </w:t>
      </w:r>
      <w:r w:rsidRPr="0047419E">
        <w:rPr>
          <w:sz w:val="24"/>
          <w:szCs w:val="24"/>
          <w:lang w:val="lt-LT"/>
        </w:rPr>
        <w:t>„</w:t>
      </w:r>
      <w:r w:rsidRPr="00166170">
        <w:rPr>
          <w:sz w:val="24"/>
          <w:szCs w:val="24"/>
          <w:lang w:val="lt-LT"/>
        </w:rPr>
        <w:t>Dėl Rokiškio rajon</w:t>
      </w:r>
      <w:r w:rsidR="00E453BD">
        <w:rPr>
          <w:sz w:val="24"/>
          <w:szCs w:val="24"/>
          <w:lang w:val="lt-LT"/>
        </w:rPr>
        <w:t>o savivaldybės</w:t>
      </w:r>
      <w:r w:rsidRPr="00166170">
        <w:rPr>
          <w:sz w:val="24"/>
          <w:szCs w:val="24"/>
          <w:lang w:val="lt-LT"/>
        </w:rPr>
        <w:t xml:space="preserve"> švietimo įstaigų nuostatų patvirtinimo</w:t>
      </w:r>
      <w:r w:rsidR="00E453BD">
        <w:rPr>
          <w:sz w:val="24"/>
          <w:szCs w:val="24"/>
          <w:lang w:val="lt-LT"/>
        </w:rPr>
        <w:t>“ 1.1</w:t>
      </w:r>
      <w:r>
        <w:rPr>
          <w:sz w:val="24"/>
          <w:szCs w:val="24"/>
          <w:lang w:val="lt-LT"/>
        </w:rPr>
        <w:t xml:space="preserve"> </w:t>
      </w:r>
      <w:r w:rsidR="00E453BD">
        <w:rPr>
          <w:sz w:val="24"/>
          <w:szCs w:val="24"/>
          <w:lang w:val="lt-LT"/>
        </w:rPr>
        <w:t>papunkči</w:t>
      </w:r>
      <w:r>
        <w:rPr>
          <w:sz w:val="24"/>
          <w:szCs w:val="24"/>
          <w:lang w:val="lt-LT"/>
        </w:rPr>
        <w:t>u;</w:t>
      </w:r>
    </w:p>
    <w:p w14:paraId="24963089" w14:textId="0E444072" w:rsidR="001010AE" w:rsidRDefault="001010AE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Rokiškio Senamiesčio progimnazijos nuostatus, patvirtintus Rokiškio rajono savivaldybės tarybos </w:t>
      </w:r>
      <w:r w:rsidRPr="00BD5D3F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 m. gegužės 29 d. sprendimo Nr. TS-147</w:t>
      </w:r>
      <w:r w:rsidRPr="00BD5D3F">
        <w:rPr>
          <w:sz w:val="24"/>
          <w:szCs w:val="24"/>
          <w:lang w:val="lt-LT"/>
        </w:rPr>
        <w:t xml:space="preserve"> </w:t>
      </w:r>
      <w:r w:rsidRPr="0047419E">
        <w:rPr>
          <w:sz w:val="24"/>
          <w:szCs w:val="24"/>
          <w:lang w:val="lt-LT"/>
        </w:rPr>
        <w:t>„</w:t>
      </w:r>
      <w:r w:rsidRPr="00166170">
        <w:rPr>
          <w:sz w:val="24"/>
          <w:szCs w:val="24"/>
          <w:lang w:val="lt-LT"/>
        </w:rPr>
        <w:t xml:space="preserve">Dėl Rokiškio </w:t>
      </w:r>
      <w:r>
        <w:rPr>
          <w:sz w:val="24"/>
          <w:szCs w:val="24"/>
          <w:lang w:val="lt-LT"/>
        </w:rPr>
        <w:t xml:space="preserve">Senamiesčio progimnazijos </w:t>
      </w:r>
      <w:r w:rsidRPr="00166170">
        <w:rPr>
          <w:sz w:val="24"/>
          <w:szCs w:val="24"/>
          <w:lang w:val="lt-LT"/>
        </w:rPr>
        <w:t>nuostatų patvirtinimo</w:t>
      </w:r>
      <w:r>
        <w:rPr>
          <w:sz w:val="24"/>
          <w:szCs w:val="24"/>
          <w:lang w:val="lt-LT"/>
        </w:rPr>
        <w:t>“ 1 punktu;</w:t>
      </w:r>
    </w:p>
    <w:p w14:paraId="2A0FD408" w14:textId="5A786412" w:rsidR="00946DD7" w:rsidRDefault="001010AE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3.3. Rokiškio Juozo Tumo-Vaižganto gimnazijos nuostatus, patvirtintus Rokiškio rajono savivaldybės tarybos </w:t>
      </w:r>
      <w:r w:rsidRPr="00BD5D3F">
        <w:rPr>
          <w:sz w:val="24"/>
          <w:szCs w:val="24"/>
          <w:lang w:val="lt-LT"/>
        </w:rPr>
        <w:t>20</w:t>
      </w:r>
      <w:r w:rsidR="00BA1A12">
        <w:rPr>
          <w:sz w:val="24"/>
          <w:szCs w:val="24"/>
          <w:lang w:val="lt-LT"/>
        </w:rPr>
        <w:t>18 m. kovo 23 d. sprendimo Nr. TS-78</w:t>
      </w:r>
      <w:r w:rsidRPr="00BD5D3F">
        <w:rPr>
          <w:sz w:val="24"/>
          <w:szCs w:val="24"/>
          <w:lang w:val="lt-LT"/>
        </w:rPr>
        <w:t xml:space="preserve"> </w:t>
      </w:r>
      <w:r w:rsidRPr="0047419E">
        <w:rPr>
          <w:sz w:val="24"/>
          <w:szCs w:val="24"/>
          <w:lang w:val="lt-LT"/>
        </w:rPr>
        <w:t>„</w:t>
      </w:r>
      <w:r w:rsidRPr="00166170">
        <w:rPr>
          <w:sz w:val="24"/>
          <w:szCs w:val="24"/>
          <w:lang w:val="lt-LT"/>
        </w:rPr>
        <w:t>Dėl Rokiškio rajon</w:t>
      </w:r>
      <w:r w:rsidR="00BA1A12">
        <w:rPr>
          <w:sz w:val="24"/>
          <w:szCs w:val="24"/>
          <w:lang w:val="lt-LT"/>
        </w:rPr>
        <w:t>o savivaldybės</w:t>
      </w:r>
      <w:r w:rsidRPr="00166170">
        <w:rPr>
          <w:sz w:val="24"/>
          <w:szCs w:val="24"/>
          <w:lang w:val="lt-LT"/>
        </w:rPr>
        <w:t xml:space="preserve"> švietimo įstaigų nuostatų patvirtinimo</w:t>
      </w:r>
      <w:r w:rsidR="00BA1A12">
        <w:rPr>
          <w:sz w:val="24"/>
          <w:szCs w:val="24"/>
          <w:lang w:val="lt-LT"/>
        </w:rPr>
        <w:t>“ 1.5</w:t>
      </w:r>
      <w:r>
        <w:rPr>
          <w:sz w:val="24"/>
          <w:szCs w:val="24"/>
          <w:lang w:val="lt-LT"/>
        </w:rPr>
        <w:t xml:space="preserve"> </w:t>
      </w:r>
      <w:r w:rsidR="00BA1A12">
        <w:rPr>
          <w:sz w:val="24"/>
          <w:szCs w:val="24"/>
          <w:lang w:val="lt-LT"/>
        </w:rPr>
        <w:t>papunkči</w:t>
      </w:r>
      <w:r w:rsidR="004455E3">
        <w:rPr>
          <w:sz w:val="24"/>
          <w:szCs w:val="24"/>
          <w:lang w:val="lt-LT"/>
        </w:rPr>
        <w:t>u.</w:t>
      </w:r>
    </w:p>
    <w:p w14:paraId="68A4CA0F" w14:textId="77777777" w:rsidR="00A3481E" w:rsidRPr="003F5D75" w:rsidRDefault="00A3481E" w:rsidP="00A348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0990919B" w14:textId="77777777" w:rsidR="009268C6" w:rsidRDefault="009268C6" w:rsidP="009268C6">
      <w:pPr>
        <w:ind w:right="197" w:firstLine="851"/>
        <w:jc w:val="both"/>
        <w:rPr>
          <w:sz w:val="24"/>
          <w:szCs w:val="24"/>
          <w:lang w:val="lt-LT"/>
        </w:rPr>
      </w:pP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14C4AE4C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</w:t>
      </w:r>
      <w:r w:rsidR="0081207F">
        <w:rPr>
          <w:sz w:val="24"/>
          <w:szCs w:val="24"/>
          <w:lang w:val="lt-LT"/>
        </w:rPr>
        <w:t xml:space="preserve">         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71648D0" w14:textId="6CF42382" w:rsidR="00A3481E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7A3F07D" w14:textId="77777777" w:rsidR="00C8282F" w:rsidRDefault="00C8282F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D032B29" w14:textId="77777777" w:rsidR="00A3481E" w:rsidRPr="007E2286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973AA4" w14:textId="77777777" w:rsidR="004B767E" w:rsidRDefault="004B767E" w:rsidP="008708A5">
      <w:pPr>
        <w:rPr>
          <w:sz w:val="24"/>
          <w:szCs w:val="24"/>
        </w:rPr>
      </w:pPr>
    </w:p>
    <w:p w14:paraId="235DC899" w14:textId="2D9BA454" w:rsidR="008271D1" w:rsidRDefault="00B91A84" w:rsidP="008708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Rita Elmo</w:t>
      </w:r>
      <w:r w:rsidR="007D5DA7">
        <w:rPr>
          <w:sz w:val="24"/>
          <w:szCs w:val="24"/>
        </w:rPr>
        <w:t>nienė</w:t>
      </w:r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641F0955" w14:textId="77777777" w:rsidR="00353BDA" w:rsidRDefault="003F5FD4" w:rsidP="006C5F7F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733FF" w:rsidRPr="00EF1723">
        <w:rPr>
          <w:b/>
          <w:sz w:val="24"/>
          <w:szCs w:val="24"/>
          <w:lang w:val="lt-LT"/>
        </w:rPr>
        <w:t xml:space="preserve">DĖL </w:t>
      </w:r>
      <w:r w:rsidR="003733FF">
        <w:rPr>
          <w:b/>
          <w:sz w:val="24"/>
          <w:szCs w:val="24"/>
          <w:lang w:val="lt-LT"/>
        </w:rPr>
        <w:t xml:space="preserve">ROKIŠKIO RAJONO SAVIVALDYBĖS ŠVIETIMO ĮSTAIGŲ NUOSTATŲ </w:t>
      </w:r>
      <w:r w:rsidR="003733FF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9CEE43C" w14:textId="15B5DB32" w:rsidR="003F5FD4" w:rsidRPr="006E3D5D" w:rsidRDefault="003F5FD4" w:rsidP="006C5F7F">
      <w:pPr>
        <w:ind w:right="197"/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EB7D54" w14:textId="782F2536" w:rsidR="00A06AD7" w:rsidRDefault="00A06AD7" w:rsidP="00A06AD7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Pr="00200D92">
        <w:rPr>
          <w:sz w:val="24"/>
          <w:szCs w:val="24"/>
          <w:lang w:val="lt-LT"/>
        </w:rPr>
        <w:t xml:space="preserve"> </w:t>
      </w:r>
      <w:r w:rsidR="00946DD7" w:rsidRPr="005F146B">
        <w:rPr>
          <w:sz w:val="24"/>
          <w:szCs w:val="24"/>
          <w:lang w:val="lt-LT"/>
        </w:rPr>
        <w:t>patvirtinti Rokiškio raj</w:t>
      </w:r>
      <w:r w:rsidR="00946DD7">
        <w:rPr>
          <w:sz w:val="24"/>
          <w:szCs w:val="24"/>
          <w:lang w:val="lt-LT"/>
        </w:rPr>
        <w:t>ono savivaldybės švietimo įstaigų nuostatus, pateiktus savivaldybės tarybos sprendimo projekte.</w:t>
      </w:r>
    </w:p>
    <w:p w14:paraId="59CEE440" w14:textId="59BBF37D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300C9259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1171F9">
        <w:rPr>
          <w:sz w:val="24"/>
          <w:szCs w:val="24"/>
          <w:lang w:val="lt-LT"/>
        </w:rPr>
        <w:t>s,</w:t>
      </w:r>
      <w:r w:rsidR="001171F9" w:rsidRPr="001171F9">
        <w:rPr>
          <w:sz w:val="24"/>
          <w:szCs w:val="24"/>
          <w:lang w:val="lt-LT"/>
        </w:rPr>
        <w:t xml:space="preserve"> </w:t>
      </w:r>
      <w:r w:rsidR="001171F9">
        <w:rPr>
          <w:sz w:val="24"/>
          <w:szCs w:val="24"/>
          <w:lang w:val="lt-LT"/>
        </w:rPr>
        <w:t>patvirtintais Lietuvos Respublikos švietimo ir mokslo ministro 2011 m. birželio 29 d. įsakymu Nr. V-1164</w:t>
      </w:r>
      <w:r w:rsidR="004F55AA">
        <w:rPr>
          <w:sz w:val="24"/>
          <w:szCs w:val="24"/>
          <w:lang w:val="lt-LT"/>
        </w:rPr>
        <w:t>.</w:t>
      </w:r>
    </w:p>
    <w:p w14:paraId="2C31565C" w14:textId="77777777" w:rsidR="00CE2231" w:rsidRDefault="003F5FD4" w:rsidP="00A17CDE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</w:p>
    <w:p w14:paraId="40772243" w14:textId="1880379C" w:rsidR="007706EA" w:rsidRDefault="0030642E" w:rsidP="007706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teisės aktų</w:t>
      </w:r>
      <w:r w:rsidR="000C04D0" w:rsidRPr="00F47F75">
        <w:rPr>
          <w:sz w:val="24"/>
          <w:szCs w:val="24"/>
          <w:lang w:val="lt-LT"/>
        </w:rPr>
        <w:t>, reglamentuojančių švietimo įstaigų veiklą, pasikei</w:t>
      </w:r>
      <w:r w:rsidR="00661E6E">
        <w:rPr>
          <w:sz w:val="24"/>
          <w:szCs w:val="24"/>
          <w:lang w:val="lt-LT"/>
        </w:rPr>
        <w:t xml:space="preserve">timų </w:t>
      </w:r>
      <w:r w:rsidR="000C04D0" w:rsidRPr="00F47F75">
        <w:rPr>
          <w:sz w:val="24"/>
          <w:szCs w:val="24"/>
          <w:lang w:val="lt-LT"/>
        </w:rPr>
        <w:t>parengti naujos redakcijos nuostatai šių švietimo įstaigų: Rokiškio lopšelio-darželio</w:t>
      </w:r>
      <w:r w:rsidR="00967E57">
        <w:rPr>
          <w:sz w:val="24"/>
          <w:szCs w:val="24"/>
          <w:lang w:val="lt-LT"/>
        </w:rPr>
        <w:t xml:space="preserve"> „Nykštukas“, Rokiškio</w:t>
      </w:r>
      <w:r w:rsidR="00F47F75">
        <w:rPr>
          <w:sz w:val="24"/>
          <w:szCs w:val="24"/>
          <w:lang w:val="lt-LT"/>
        </w:rPr>
        <w:t xml:space="preserve"> Senamiesčio</w:t>
      </w:r>
      <w:r w:rsidR="000C04D0" w:rsidRPr="00F47F75">
        <w:rPr>
          <w:sz w:val="24"/>
          <w:szCs w:val="24"/>
          <w:lang w:val="lt-LT"/>
        </w:rPr>
        <w:t xml:space="preserve"> </w:t>
      </w:r>
      <w:r w:rsidR="00F47F75">
        <w:rPr>
          <w:sz w:val="24"/>
          <w:szCs w:val="24"/>
          <w:lang w:val="lt-LT"/>
        </w:rPr>
        <w:t>progimnazijos ir Rokiškio Juozo Tumo-Vaižganto gimnazijos</w:t>
      </w:r>
      <w:r w:rsidR="000C04D0" w:rsidRPr="00F47F75">
        <w:rPr>
          <w:sz w:val="24"/>
          <w:szCs w:val="24"/>
          <w:lang w:val="lt-LT"/>
        </w:rPr>
        <w:t>.</w:t>
      </w:r>
    </w:p>
    <w:p w14:paraId="792AD7FC" w14:textId="3C2889CF" w:rsidR="00C00824" w:rsidRDefault="00C00824" w:rsidP="007706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Teisės aktų pasikeitimai:</w:t>
      </w:r>
    </w:p>
    <w:p w14:paraId="5E8C57C0" w14:textId="7A3B9D37" w:rsidR="00E977FB" w:rsidRPr="00E977FB" w:rsidRDefault="00C00824" w:rsidP="00514FD2">
      <w:pPr>
        <w:ind w:firstLine="851"/>
        <w:jc w:val="both"/>
        <w:rPr>
          <w:sz w:val="24"/>
          <w:szCs w:val="24"/>
          <w:lang w:val="lt-LT"/>
        </w:rPr>
      </w:pPr>
      <w:r>
        <w:rPr>
          <w:color w:val="201F1E"/>
          <w:sz w:val="24"/>
          <w:szCs w:val="24"/>
          <w:shd w:val="clear" w:color="auto" w:fill="FFFFFF"/>
          <w:lang w:val="lt-LT"/>
        </w:rPr>
        <w:t xml:space="preserve">1. </w:t>
      </w:r>
      <w:r w:rsidR="007706EA" w:rsidRPr="007706EA">
        <w:rPr>
          <w:color w:val="201F1E"/>
          <w:sz w:val="24"/>
          <w:szCs w:val="24"/>
          <w:shd w:val="clear" w:color="auto" w:fill="FFFFFF"/>
          <w:lang w:val="lt-LT"/>
        </w:rPr>
        <w:t>Ugdymosi šeim</w:t>
      </w:r>
      <w:r w:rsidR="00E977FB">
        <w:rPr>
          <w:color w:val="201F1E"/>
          <w:sz w:val="24"/>
          <w:szCs w:val="24"/>
          <w:shd w:val="clear" w:color="auto" w:fill="FFFFFF"/>
          <w:lang w:val="lt-LT"/>
        </w:rPr>
        <w:t>oje įgyvendinimo tvarkos aprašo, patvirtinto</w:t>
      </w:r>
      <w:r w:rsidR="007706EA">
        <w:rPr>
          <w:color w:val="201F1E"/>
          <w:sz w:val="24"/>
          <w:szCs w:val="24"/>
          <w:shd w:val="clear" w:color="auto" w:fill="FFFFFF"/>
          <w:lang w:val="lt-LT"/>
        </w:rPr>
        <w:t xml:space="preserve"> </w:t>
      </w:r>
      <w:r w:rsidR="007706EA" w:rsidRPr="007706EA">
        <w:rPr>
          <w:color w:val="201F1E"/>
          <w:sz w:val="24"/>
          <w:szCs w:val="24"/>
          <w:shd w:val="clear" w:color="auto" w:fill="FFFFFF"/>
          <w:lang w:val="lt-LT"/>
        </w:rPr>
        <w:t>Lietuvos Respublikos Vyriausybė</w:t>
      </w:r>
      <w:r w:rsidR="007706EA">
        <w:rPr>
          <w:color w:val="201F1E"/>
          <w:sz w:val="24"/>
          <w:szCs w:val="24"/>
          <w:shd w:val="clear" w:color="auto" w:fill="FFFFFF"/>
          <w:lang w:val="lt-LT"/>
        </w:rPr>
        <w:t>s 2020 m. gegužės 20 d. nutarimu</w:t>
      </w:r>
      <w:r w:rsidR="007706EA" w:rsidRPr="007706EA">
        <w:rPr>
          <w:color w:val="201F1E"/>
          <w:sz w:val="24"/>
          <w:szCs w:val="24"/>
          <w:shd w:val="clear" w:color="auto" w:fill="FFFFFF"/>
          <w:lang w:val="lt-LT"/>
        </w:rPr>
        <w:t xml:space="preserve"> Nr. 504</w:t>
      </w:r>
      <w:r w:rsidR="00E977FB" w:rsidRPr="004B767E">
        <w:rPr>
          <w:sz w:val="24"/>
          <w:szCs w:val="24"/>
          <w:lang w:val="lt-LT"/>
        </w:rPr>
        <w:t>,</w:t>
      </w:r>
      <w:r w:rsidR="00E977FB" w:rsidRPr="00E977FB">
        <w:rPr>
          <w:sz w:val="24"/>
          <w:szCs w:val="24"/>
          <w:lang w:val="lt-LT"/>
        </w:rPr>
        <w:t xml:space="preserve"> 3 punkt</w:t>
      </w:r>
      <w:r w:rsidR="00B54FFD">
        <w:rPr>
          <w:sz w:val="24"/>
          <w:szCs w:val="24"/>
          <w:lang w:val="lt-LT"/>
        </w:rPr>
        <w:t>e nustatyta</w:t>
      </w:r>
      <w:r w:rsidR="00E977FB" w:rsidRPr="00E977FB">
        <w:rPr>
          <w:sz w:val="24"/>
          <w:szCs w:val="24"/>
          <w:lang w:val="lt-LT"/>
        </w:rPr>
        <w:t xml:space="preserve"> „</w:t>
      </w:r>
      <w:r w:rsidR="00E977FB" w:rsidRPr="00E977FB">
        <w:rPr>
          <w:iCs/>
          <w:sz w:val="24"/>
          <w:szCs w:val="24"/>
          <w:lang w:val="lt-LT"/>
        </w:rPr>
        <w:t>vaikų ugdymą (ugdymąsi) šeimoje tėvams (globėjams, rūpintojams) padeda organizuoti</w:t>
      </w:r>
      <w:r w:rsidR="00E977FB" w:rsidRPr="00E977FB">
        <w:rPr>
          <w:sz w:val="24"/>
          <w:szCs w:val="24"/>
          <w:lang w:val="lt-LT"/>
        </w:rPr>
        <w:t xml:space="preserve"> valstybinė, </w:t>
      </w:r>
      <w:r w:rsidR="00E977FB" w:rsidRPr="00E977FB">
        <w:rPr>
          <w:iCs/>
          <w:sz w:val="24"/>
          <w:szCs w:val="24"/>
          <w:lang w:val="lt-LT"/>
        </w:rPr>
        <w:t>savivaldybės</w:t>
      </w:r>
      <w:r w:rsidR="00E977FB" w:rsidRPr="00E977FB">
        <w:rPr>
          <w:sz w:val="24"/>
          <w:szCs w:val="24"/>
          <w:lang w:val="lt-LT"/>
        </w:rPr>
        <w:t xml:space="preserve">, nevalstybinė </w:t>
      </w:r>
      <w:r w:rsidR="00E977FB" w:rsidRPr="00E977FB">
        <w:rPr>
          <w:iCs/>
          <w:sz w:val="24"/>
          <w:szCs w:val="24"/>
          <w:lang w:val="lt-LT"/>
        </w:rPr>
        <w:t xml:space="preserve">ikimokyklinio ugdymo mokykla ir bendrojo ugdymo mokykla, </w:t>
      </w:r>
      <w:r w:rsidR="00E977FB" w:rsidRPr="004B328A">
        <w:rPr>
          <w:b/>
          <w:bCs/>
          <w:iCs/>
          <w:sz w:val="24"/>
          <w:szCs w:val="24"/>
          <w:lang w:val="lt-LT"/>
        </w:rPr>
        <w:t>kurios nuostatuose (įstatuose) įteisintas pavienio mokymosi forma ugdymosi šeimoje mokymo proceso organizavimo būdas</w:t>
      </w:r>
      <w:r w:rsidR="00E977FB" w:rsidRPr="00E977FB">
        <w:rPr>
          <w:sz w:val="24"/>
          <w:szCs w:val="24"/>
          <w:lang w:val="lt-LT"/>
        </w:rPr>
        <w:t xml:space="preserve">.“  </w:t>
      </w:r>
    </w:p>
    <w:p w14:paraId="7C768CA7" w14:textId="21243390" w:rsidR="005A71AB" w:rsidRDefault="00C00824" w:rsidP="005A71AB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5A71AB" w:rsidRPr="005A71AB">
        <w:rPr>
          <w:sz w:val="24"/>
          <w:szCs w:val="24"/>
          <w:lang w:val="lt-LT"/>
        </w:rPr>
        <w:t xml:space="preserve">Lietuvos Respublikos švietimo, mokslo ir sporto ministro  2020 m. liepos 2 d. </w:t>
      </w:r>
      <w:r w:rsidR="00ED3263">
        <w:rPr>
          <w:sz w:val="24"/>
          <w:szCs w:val="24"/>
          <w:lang w:val="lt-LT"/>
        </w:rPr>
        <w:t>įsakymo</w:t>
      </w:r>
      <w:r w:rsidR="005A71AB" w:rsidRPr="005A71AB">
        <w:rPr>
          <w:sz w:val="24"/>
          <w:szCs w:val="24"/>
          <w:lang w:val="lt-LT"/>
        </w:rPr>
        <w:t xml:space="preserve">  Nr. V-1066 „Dėl mokymo nuotoliniu ugdymo proceso organizavimo būdu kriterijų aprašo patvirtinimo“, </w:t>
      </w:r>
      <w:r w:rsidR="00ED3263">
        <w:rPr>
          <w:sz w:val="24"/>
          <w:szCs w:val="24"/>
          <w:lang w:val="lt-LT"/>
        </w:rPr>
        <w:t>3.1 papunktyje nustatyta, kad „</w:t>
      </w:r>
      <w:r w:rsidR="00ED3263" w:rsidRPr="00ED3263">
        <w:rPr>
          <w:sz w:val="24"/>
          <w:szCs w:val="24"/>
          <w:lang w:val="lt-LT"/>
        </w:rPr>
        <w:t xml:space="preserve">bendrojo ugdymo mokykloms pasirengti mokinius </w:t>
      </w:r>
      <w:r w:rsidR="00ED3263" w:rsidRPr="00902AED">
        <w:rPr>
          <w:b/>
          <w:sz w:val="24"/>
          <w:szCs w:val="24"/>
          <w:lang w:val="lt-LT"/>
        </w:rPr>
        <w:t>mokyti nuotoliniu ugdymo proceso organizavimo būdu</w:t>
      </w:r>
      <w:r w:rsidR="00ED3263" w:rsidRPr="00ED3263">
        <w:rPr>
          <w:sz w:val="24"/>
          <w:szCs w:val="24"/>
          <w:lang w:val="lt-LT"/>
        </w:rPr>
        <w:t xml:space="preserve"> ir savininko teises ir pareigas įgyvendinančioms institucijoms (valstybinės mokyklos – biudžetinės įstaigos), savivaldybių vykdomosioms institucijoms (savivaldybės mokyklos – biudžetinės įstaigos), dalyvių susirinkimams (savininkui) (valstybinės, savivaldybės mokyklos – viešosios įstaigos ir nevalstybinės mokyklos) įvertinti mokyklos pasirengimo mokyti mokinius nuotoliniu ugdymo proceso organizavimo būdu atitiktį apraše nurodytiems kriterijams </w:t>
      </w:r>
      <w:r w:rsidR="00ED3263" w:rsidRPr="00514366">
        <w:rPr>
          <w:b/>
          <w:sz w:val="24"/>
          <w:szCs w:val="24"/>
          <w:lang w:val="lt-LT"/>
        </w:rPr>
        <w:t>bei teisės aktų nustatyta tvarka įteisinti mokyklų nuostatuose / įstatuose iki 2021 m. rugsėjo 1 d.</w:t>
      </w:r>
      <w:r w:rsidR="00ED3263" w:rsidRPr="00ED3263">
        <w:rPr>
          <w:sz w:val="24"/>
          <w:szCs w:val="24"/>
          <w:lang w:val="lt-LT"/>
        </w:rPr>
        <w:t>;</w:t>
      </w:r>
      <w:r w:rsidR="00F361DF">
        <w:rPr>
          <w:sz w:val="24"/>
          <w:szCs w:val="24"/>
          <w:lang w:val="lt-LT"/>
        </w:rPr>
        <w:t>“.</w:t>
      </w:r>
    </w:p>
    <w:p w14:paraId="4A8BB3E4" w14:textId="0DA43EA3" w:rsidR="00807981" w:rsidRDefault="00EF1277" w:rsidP="00807981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3. </w:t>
      </w:r>
      <w:r w:rsidR="00807981">
        <w:rPr>
          <w:bCs/>
          <w:sz w:val="24"/>
          <w:szCs w:val="24"/>
          <w:lang w:val="lt-LT"/>
        </w:rPr>
        <w:t>Lietuvos R</w:t>
      </w:r>
      <w:r w:rsidR="00807981" w:rsidRPr="00807981">
        <w:rPr>
          <w:bCs/>
          <w:sz w:val="24"/>
          <w:szCs w:val="24"/>
          <w:lang w:val="lt-LT"/>
        </w:rPr>
        <w:t>espublikos</w:t>
      </w:r>
      <w:r w:rsidR="00807981">
        <w:rPr>
          <w:bCs/>
          <w:sz w:val="24"/>
          <w:szCs w:val="24"/>
          <w:lang w:val="lt-LT"/>
        </w:rPr>
        <w:t xml:space="preserve"> vietos savivaldos įstatymo N</w:t>
      </w:r>
      <w:r w:rsidR="00807981" w:rsidRPr="00807981">
        <w:rPr>
          <w:bCs/>
          <w:sz w:val="24"/>
          <w:szCs w:val="24"/>
          <w:lang w:val="lt-LT"/>
        </w:rPr>
        <w:t>r. I-533 16 ir 20 straipsnių pakeitimo</w:t>
      </w:r>
      <w:r w:rsidR="00807981">
        <w:rPr>
          <w:bCs/>
          <w:sz w:val="24"/>
          <w:szCs w:val="24"/>
          <w:lang w:val="lt-LT"/>
        </w:rPr>
        <w:t xml:space="preserve"> į</w:t>
      </w:r>
      <w:r w:rsidR="00807981" w:rsidRPr="00807981">
        <w:rPr>
          <w:bCs/>
          <w:sz w:val="24"/>
          <w:szCs w:val="24"/>
          <w:lang w:val="lt-LT"/>
        </w:rPr>
        <w:t>statymas</w:t>
      </w:r>
      <w:r w:rsidR="00807981">
        <w:rPr>
          <w:bCs/>
          <w:sz w:val="24"/>
          <w:szCs w:val="24"/>
          <w:lang w:val="lt-LT"/>
        </w:rPr>
        <w:t xml:space="preserve"> (priimtas 2020-06-30):</w:t>
      </w:r>
    </w:p>
    <w:p w14:paraId="25D5CFB1" w14:textId="77777777" w:rsidR="00807981" w:rsidRPr="00807981" w:rsidRDefault="00807981" w:rsidP="00E4096B">
      <w:pPr>
        <w:pStyle w:val="Betarp"/>
        <w:ind w:firstLine="851"/>
        <w:jc w:val="both"/>
        <w:rPr>
          <w:sz w:val="24"/>
          <w:szCs w:val="24"/>
          <w:lang w:val="en-US"/>
        </w:rPr>
      </w:pPr>
      <w:r w:rsidRPr="00807981">
        <w:rPr>
          <w:sz w:val="24"/>
          <w:szCs w:val="24"/>
          <w:lang w:val="lt-LT"/>
        </w:rPr>
        <w:t>2 straipsnis. 20 straipsnio pakeitimas</w:t>
      </w:r>
    </w:p>
    <w:p w14:paraId="168D7B9D" w14:textId="77777777" w:rsidR="00807981" w:rsidRPr="00807981" w:rsidRDefault="00807981" w:rsidP="00E4096B">
      <w:pPr>
        <w:pStyle w:val="Betarp"/>
        <w:ind w:left="131" w:firstLine="720"/>
        <w:jc w:val="both"/>
        <w:rPr>
          <w:sz w:val="24"/>
          <w:szCs w:val="24"/>
          <w:lang w:val="en-US"/>
        </w:rPr>
      </w:pPr>
      <w:bookmarkStart w:id="1" w:name="part_bed1f175fc36474dad284bb3fe2ac4c3"/>
      <w:bookmarkEnd w:id="1"/>
      <w:r w:rsidRPr="00807981">
        <w:rPr>
          <w:sz w:val="24"/>
          <w:szCs w:val="24"/>
          <w:lang w:val="lt-LT"/>
        </w:rPr>
        <w:t>1. Pakeisti 20 straipsnio 2 dalies 16 punktą ir jį išdėstyti taip:</w:t>
      </w:r>
    </w:p>
    <w:p w14:paraId="64F404E5" w14:textId="799ADFC0" w:rsidR="000C04D0" w:rsidRDefault="00807981" w:rsidP="00E4096B">
      <w:pPr>
        <w:pStyle w:val="Betarp"/>
        <w:ind w:firstLine="851"/>
        <w:jc w:val="both"/>
        <w:rPr>
          <w:sz w:val="24"/>
          <w:szCs w:val="24"/>
          <w:lang w:val="lt-LT"/>
        </w:rPr>
      </w:pPr>
      <w:bookmarkStart w:id="2" w:name="part_8949f34dcda344a1b5a8267551f6b826"/>
      <w:bookmarkStart w:id="3" w:name="part_513ce57f0e4e491eb66ef6c8e9a62db4"/>
      <w:bookmarkEnd w:id="2"/>
      <w:bookmarkEnd w:id="3"/>
      <w:r w:rsidRPr="00807981">
        <w:rPr>
          <w:sz w:val="24"/>
          <w:szCs w:val="24"/>
          <w:lang w:val="lt-LT"/>
        </w:rPr>
        <w:t>„16) priima į pareigas ir atleidžia iš jų biudžetinių įstaigų, išskyrus seniūnijas – biudžetines įstaigas, vadovus; įgyvendina kitas funkcijas, susijusias su visų biudžetinių įstaigų vadovų darbo santykiais, Darbo kodekso ir kitų teisės aktų nustatyta tvarka; šio įstatymo nustatytais atvejais, kai meras negali eiti pareigų, šias funkcijas įgyvendina mero pavaduotojas ar mero pareigas laikinai einantis savivaldybės tarybos narys;“.</w:t>
      </w:r>
    </w:p>
    <w:p w14:paraId="09A4CE07" w14:textId="0B4D507F" w:rsidR="002D0254" w:rsidRPr="00902AED" w:rsidRDefault="002D0254" w:rsidP="00E4096B">
      <w:pPr>
        <w:pStyle w:val="Betarp"/>
        <w:ind w:firstLine="851"/>
        <w:jc w:val="both"/>
        <w:rPr>
          <w:b/>
          <w:bCs/>
          <w:sz w:val="24"/>
          <w:szCs w:val="24"/>
          <w:lang w:val="lt-LT"/>
        </w:rPr>
      </w:pPr>
      <w:r w:rsidRPr="00902AED">
        <w:rPr>
          <w:b/>
          <w:sz w:val="24"/>
          <w:szCs w:val="24"/>
          <w:lang w:val="lt-LT"/>
        </w:rPr>
        <w:t xml:space="preserve">Švietimo įstaigų vadovus priima į pareigas ir atleidžia iš jų </w:t>
      </w:r>
      <w:r w:rsidR="00292534" w:rsidRPr="00902AED">
        <w:rPr>
          <w:b/>
          <w:sz w:val="24"/>
          <w:szCs w:val="24"/>
          <w:lang w:val="lt-LT"/>
        </w:rPr>
        <w:t>savivaldybės meras.</w:t>
      </w:r>
    </w:p>
    <w:p w14:paraId="59CEE444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9CEE447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8ACDFE4" w14:textId="3B3EAE1B" w:rsidR="007517D7" w:rsidRDefault="007517D7" w:rsidP="003F5FD4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9738DE">
        <w:rPr>
          <w:bCs/>
          <w:sz w:val="24"/>
          <w:szCs w:val="24"/>
          <w:lang w:val="lt-LT"/>
        </w:rPr>
        <w:t>Švietimo</w:t>
      </w:r>
      <w:r>
        <w:rPr>
          <w:bCs/>
          <w:sz w:val="24"/>
          <w:szCs w:val="24"/>
          <w:lang w:val="lt-LT"/>
        </w:rPr>
        <w:t xml:space="preserve"> įstaigų veiklą reglamentuos nuostatai, atitinkantys teisės aktų nustatytus reikalavimus. </w:t>
      </w:r>
    </w:p>
    <w:p w14:paraId="59CEE449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302EA5F" w14:textId="25A802AF" w:rsidR="00902AED" w:rsidRPr="002F65BF" w:rsidRDefault="00902AED" w:rsidP="00902AED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2F65BF">
        <w:rPr>
          <w:rFonts w:ascii="TimesNewRomanPSMT" w:hAnsi="TimesNewRomanPSMT" w:cs="TimesNewRomanPSMT"/>
          <w:sz w:val="24"/>
          <w:szCs w:val="24"/>
          <w:lang w:val="lt-LT"/>
        </w:rPr>
        <w:lastRenderedPageBreak/>
        <w:t xml:space="preserve">Bus </w:t>
      </w:r>
      <w:r w:rsidRPr="002F65BF">
        <w:rPr>
          <w:sz w:val="24"/>
          <w:szCs w:val="24"/>
          <w:lang w:val="lt-LT"/>
        </w:rPr>
        <w:t>reikalingos lėšos nuostat</w:t>
      </w:r>
      <w:r w:rsidR="00A62F0C">
        <w:rPr>
          <w:sz w:val="24"/>
          <w:szCs w:val="24"/>
          <w:lang w:val="lt-LT"/>
        </w:rPr>
        <w:t>ų įregistravimui Juridinių asmenų registre</w:t>
      </w:r>
      <w:r w:rsidRPr="002F65BF">
        <w:rPr>
          <w:sz w:val="24"/>
          <w:szCs w:val="24"/>
          <w:lang w:val="lt-LT"/>
        </w:rPr>
        <w:t>.</w:t>
      </w:r>
    </w:p>
    <w:p w14:paraId="59CEE44B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9CEE44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D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9CEE44E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2D0A64B0" w14:textId="77777777" w:rsidR="00312546" w:rsidRDefault="00312546" w:rsidP="001D0C1D">
      <w:pPr>
        <w:jc w:val="both"/>
        <w:rPr>
          <w:color w:val="000000"/>
          <w:sz w:val="24"/>
          <w:szCs w:val="24"/>
          <w:lang w:val="lt-LT"/>
        </w:rPr>
      </w:pPr>
    </w:p>
    <w:p w14:paraId="59CEE453" w14:textId="68CD1EC9" w:rsidR="003F5FD4" w:rsidRPr="00B91A84" w:rsidRDefault="00B91A84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Švietimo, kultūros ir sporto skyriaus</w:t>
      </w:r>
      <w:r w:rsidR="009A4EC1" w:rsidRPr="009A4EC1">
        <w:rPr>
          <w:sz w:val="24"/>
          <w:szCs w:val="24"/>
          <w:lang w:val="lt-LT"/>
        </w:rPr>
        <w:t xml:space="preserve"> </w:t>
      </w:r>
      <w:r w:rsidR="009A4EC1">
        <w:rPr>
          <w:sz w:val="24"/>
          <w:szCs w:val="24"/>
          <w:lang w:val="lt-LT"/>
        </w:rPr>
        <w:t>vedėjo pavaduotoja</w:t>
      </w:r>
      <w:r w:rsidR="001D0C1D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                              </w:t>
      </w:r>
      <w:r w:rsidR="001D0C1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Rita Elmonienė</w:t>
      </w:r>
    </w:p>
    <w:sectPr w:rsidR="003F5FD4" w:rsidRPr="00B91A84" w:rsidSect="00D3251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2683" w14:textId="77777777" w:rsidR="00B958D9" w:rsidRDefault="00B958D9">
      <w:r>
        <w:separator/>
      </w:r>
    </w:p>
  </w:endnote>
  <w:endnote w:type="continuationSeparator" w:id="0">
    <w:p w14:paraId="0F945D80" w14:textId="77777777" w:rsidR="00B958D9" w:rsidRDefault="00B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D4303" w14:textId="77777777" w:rsidR="00B958D9" w:rsidRDefault="00B958D9">
      <w:r>
        <w:separator/>
      </w:r>
    </w:p>
  </w:footnote>
  <w:footnote w:type="continuationSeparator" w:id="0">
    <w:p w14:paraId="4B6F02E9" w14:textId="77777777" w:rsidR="00B958D9" w:rsidRDefault="00B9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647BBA6D" w:rsidR="00EB1BFB" w:rsidRPr="004B767E" w:rsidRDefault="004B767E" w:rsidP="004B767E">
    <w:pPr>
      <w:jc w:val="right"/>
      <w:rPr>
        <w:sz w:val="24"/>
        <w:szCs w:val="24"/>
      </w:rPr>
    </w:pPr>
    <w:proofErr w:type="spellStart"/>
    <w:r w:rsidRPr="004B767E">
      <w:rPr>
        <w:sz w:val="24"/>
        <w:szCs w:val="24"/>
      </w:rPr>
      <w:t>Projektas</w:t>
    </w:r>
    <w:proofErr w:type="spellEnd"/>
  </w:p>
  <w:p w14:paraId="59CEE45A" w14:textId="4C0E87C7" w:rsidR="00EB1BFB" w:rsidRPr="004B767E" w:rsidRDefault="00803265" w:rsidP="00803265">
    <w:pPr>
      <w:tabs>
        <w:tab w:val="left" w:pos="6261"/>
      </w:tabs>
      <w:rPr>
        <w:sz w:val="24"/>
        <w:szCs w:val="24"/>
      </w:rPr>
    </w:pPr>
    <w:r w:rsidRPr="004B767E">
      <w:rPr>
        <w:sz w:val="24"/>
        <w:szCs w:val="24"/>
      </w:rPr>
      <w:tab/>
      <w:t xml:space="preserve"> </w:t>
    </w:r>
  </w:p>
  <w:p w14:paraId="59CEE45B" w14:textId="77777777" w:rsidR="00EB1BFB" w:rsidRPr="004B767E" w:rsidRDefault="00EB1BFB" w:rsidP="00EB1BFB">
    <w:pPr>
      <w:rPr>
        <w:sz w:val="24"/>
        <w:szCs w:val="24"/>
      </w:rPr>
    </w:pPr>
  </w:p>
  <w:p w14:paraId="59CEE45C" w14:textId="77777777" w:rsidR="00EB1BFB" w:rsidRPr="004B767E" w:rsidRDefault="00EB1BFB" w:rsidP="00EB1BFB">
    <w:pPr>
      <w:rPr>
        <w:rFonts w:ascii="TimesLT" w:hAnsi="TimesLT"/>
        <w:b/>
        <w:sz w:val="24"/>
        <w:szCs w:val="24"/>
      </w:rPr>
    </w:pPr>
    <w:r w:rsidRPr="004B767E">
      <w:rPr>
        <w:rFonts w:ascii="TimesLT" w:hAnsi="TimesLT"/>
        <w:b/>
        <w:sz w:val="24"/>
        <w:szCs w:val="24"/>
      </w:rPr>
      <w:t xml:space="preserve">          </w:t>
    </w:r>
  </w:p>
  <w:p w14:paraId="59CEE45D" w14:textId="77777777" w:rsidR="00EB1BFB" w:rsidRPr="004B767E" w:rsidRDefault="00EB1BFB" w:rsidP="004B767E">
    <w:pPr>
      <w:jc w:val="center"/>
      <w:rPr>
        <w:rFonts w:ascii="TimesLT" w:hAnsi="TimesLT"/>
        <w:b/>
        <w:sz w:val="24"/>
        <w:szCs w:val="24"/>
      </w:rPr>
    </w:pPr>
  </w:p>
  <w:p w14:paraId="59CEE45E" w14:textId="77777777" w:rsidR="00EB1BFB" w:rsidRPr="004B767E" w:rsidRDefault="00EB1BFB" w:rsidP="00EB1BFB">
    <w:pPr>
      <w:jc w:val="center"/>
      <w:rPr>
        <w:b/>
        <w:sz w:val="24"/>
        <w:szCs w:val="24"/>
      </w:rPr>
    </w:pPr>
    <w:r w:rsidRPr="004B767E">
      <w:rPr>
        <w:b/>
        <w:sz w:val="24"/>
        <w:szCs w:val="24"/>
      </w:rPr>
      <w:t>ROKI</w:t>
    </w:r>
    <w:r w:rsidRPr="004B767E">
      <w:rPr>
        <w:b/>
        <w:sz w:val="24"/>
        <w:szCs w:val="24"/>
        <w:lang w:val="lt-LT"/>
      </w:rPr>
      <w:t>Š</w:t>
    </w:r>
    <w:r w:rsidRPr="004B767E">
      <w:rPr>
        <w:b/>
        <w:sz w:val="24"/>
        <w:szCs w:val="24"/>
      </w:rPr>
      <w:t>KIO RAJONO SAVIVALDYBĖS TARYBA</w:t>
    </w:r>
  </w:p>
  <w:p w14:paraId="59CEE45F" w14:textId="77777777" w:rsidR="00EB1BFB" w:rsidRPr="004B767E" w:rsidRDefault="00EB1BFB" w:rsidP="00EB1BFB">
    <w:pPr>
      <w:jc w:val="center"/>
      <w:rPr>
        <w:b/>
        <w:sz w:val="24"/>
        <w:szCs w:val="24"/>
      </w:rPr>
    </w:pPr>
  </w:p>
  <w:p w14:paraId="59CEE460" w14:textId="2214D55A" w:rsidR="00EB1BFB" w:rsidRPr="004B767E" w:rsidRDefault="004B767E" w:rsidP="00EB1BFB">
    <w:pPr>
      <w:jc w:val="center"/>
      <w:rPr>
        <w:b/>
        <w:sz w:val="24"/>
        <w:szCs w:val="24"/>
      </w:rPr>
    </w:pPr>
    <w:r w:rsidRPr="004B767E">
      <w:rPr>
        <w:b/>
        <w:sz w:val="24"/>
        <w:szCs w:val="24"/>
      </w:rPr>
      <w:t>S</w:t>
    </w:r>
    <w:r w:rsidR="00EB1BFB" w:rsidRPr="004B767E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6C0D"/>
    <w:rsid w:val="00067228"/>
    <w:rsid w:val="0007769F"/>
    <w:rsid w:val="00093CB8"/>
    <w:rsid w:val="000B2FBE"/>
    <w:rsid w:val="000B3B9F"/>
    <w:rsid w:val="000C04D0"/>
    <w:rsid w:val="000C40CA"/>
    <w:rsid w:val="000D5DBA"/>
    <w:rsid w:val="000E5328"/>
    <w:rsid w:val="000F18C9"/>
    <w:rsid w:val="001010AE"/>
    <w:rsid w:val="001030C7"/>
    <w:rsid w:val="001059F4"/>
    <w:rsid w:val="00113C20"/>
    <w:rsid w:val="00117057"/>
    <w:rsid w:val="001171F9"/>
    <w:rsid w:val="001231B3"/>
    <w:rsid w:val="0014786B"/>
    <w:rsid w:val="00155B53"/>
    <w:rsid w:val="00157E4E"/>
    <w:rsid w:val="00166170"/>
    <w:rsid w:val="001934F1"/>
    <w:rsid w:val="001A3741"/>
    <w:rsid w:val="001C281D"/>
    <w:rsid w:val="001C5C05"/>
    <w:rsid w:val="001C7698"/>
    <w:rsid w:val="001D0C1D"/>
    <w:rsid w:val="001E09CE"/>
    <w:rsid w:val="001E755B"/>
    <w:rsid w:val="001F45C6"/>
    <w:rsid w:val="00200D92"/>
    <w:rsid w:val="00217B23"/>
    <w:rsid w:val="00236072"/>
    <w:rsid w:val="00240696"/>
    <w:rsid w:val="00242EA2"/>
    <w:rsid w:val="002454CB"/>
    <w:rsid w:val="0024761A"/>
    <w:rsid w:val="00270B1C"/>
    <w:rsid w:val="00292534"/>
    <w:rsid w:val="00292D00"/>
    <w:rsid w:val="00294C5B"/>
    <w:rsid w:val="002A2DF6"/>
    <w:rsid w:val="002A6C46"/>
    <w:rsid w:val="002C765C"/>
    <w:rsid w:val="002D0254"/>
    <w:rsid w:val="002D731A"/>
    <w:rsid w:val="002F65BF"/>
    <w:rsid w:val="0030642E"/>
    <w:rsid w:val="00312546"/>
    <w:rsid w:val="00334030"/>
    <w:rsid w:val="00353BDA"/>
    <w:rsid w:val="003733FF"/>
    <w:rsid w:val="00373B8C"/>
    <w:rsid w:val="00374995"/>
    <w:rsid w:val="00382D17"/>
    <w:rsid w:val="003840D2"/>
    <w:rsid w:val="003A2F5A"/>
    <w:rsid w:val="003B430C"/>
    <w:rsid w:val="003B438E"/>
    <w:rsid w:val="003B5746"/>
    <w:rsid w:val="003E0071"/>
    <w:rsid w:val="003E25A4"/>
    <w:rsid w:val="003E4127"/>
    <w:rsid w:val="003F48F3"/>
    <w:rsid w:val="003F5FD4"/>
    <w:rsid w:val="004071C7"/>
    <w:rsid w:val="00413B39"/>
    <w:rsid w:val="00441928"/>
    <w:rsid w:val="00444D62"/>
    <w:rsid w:val="004455E3"/>
    <w:rsid w:val="00447595"/>
    <w:rsid w:val="00454130"/>
    <w:rsid w:val="0045728D"/>
    <w:rsid w:val="0047436C"/>
    <w:rsid w:val="00480763"/>
    <w:rsid w:val="004855CF"/>
    <w:rsid w:val="00495A04"/>
    <w:rsid w:val="004B0009"/>
    <w:rsid w:val="004B328A"/>
    <w:rsid w:val="004B767E"/>
    <w:rsid w:val="004B7BE5"/>
    <w:rsid w:val="004C34AB"/>
    <w:rsid w:val="004C768B"/>
    <w:rsid w:val="004E21AB"/>
    <w:rsid w:val="004E66EB"/>
    <w:rsid w:val="004F5082"/>
    <w:rsid w:val="004F55AA"/>
    <w:rsid w:val="00514366"/>
    <w:rsid w:val="00514FD2"/>
    <w:rsid w:val="00534E87"/>
    <w:rsid w:val="0053612B"/>
    <w:rsid w:val="00552CE8"/>
    <w:rsid w:val="00580D4C"/>
    <w:rsid w:val="00590F26"/>
    <w:rsid w:val="005A71AB"/>
    <w:rsid w:val="005B1F7A"/>
    <w:rsid w:val="005C0416"/>
    <w:rsid w:val="005C05E6"/>
    <w:rsid w:val="005C1CF4"/>
    <w:rsid w:val="005E112E"/>
    <w:rsid w:val="005E4261"/>
    <w:rsid w:val="00603C9E"/>
    <w:rsid w:val="006255D6"/>
    <w:rsid w:val="00626288"/>
    <w:rsid w:val="00626D43"/>
    <w:rsid w:val="00661E6E"/>
    <w:rsid w:val="0067194A"/>
    <w:rsid w:val="006A760B"/>
    <w:rsid w:val="006C5F7F"/>
    <w:rsid w:val="006F6C39"/>
    <w:rsid w:val="00701970"/>
    <w:rsid w:val="0070336E"/>
    <w:rsid w:val="00716BCE"/>
    <w:rsid w:val="0072341E"/>
    <w:rsid w:val="00732414"/>
    <w:rsid w:val="00742F24"/>
    <w:rsid w:val="00746291"/>
    <w:rsid w:val="007517D7"/>
    <w:rsid w:val="00760C12"/>
    <w:rsid w:val="007706EA"/>
    <w:rsid w:val="00787174"/>
    <w:rsid w:val="007A02B4"/>
    <w:rsid w:val="007A4544"/>
    <w:rsid w:val="007C75F7"/>
    <w:rsid w:val="007D5DA7"/>
    <w:rsid w:val="007D7265"/>
    <w:rsid w:val="007D7CE8"/>
    <w:rsid w:val="007F7DAB"/>
    <w:rsid w:val="00803265"/>
    <w:rsid w:val="00804598"/>
    <w:rsid w:val="00807981"/>
    <w:rsid w:val="0081207F"/>
    <w:rsid w:val="008271D1"/>
    <w:rsid w:val="0083492F"/>
    <w:rsid w:val="00841CD9"/>
    <w:rsid w:val="008708A5"/>
    <w:rsid w:val="00881A73"/>
    <w:rsid w:val="008831A4"/>
    <w:rsid w:val="008839AC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02AED"/>
    <w:rsid w:val="00917406"/>
    <w:rsid w:val="009268C6"/>
    <w:rsid w:val="009330E9"/>
    <w:rsid w:val="009339A7"/>
    <w:rsid w:val="00946DD7"/>
    <w:rsid w:val="00962E33"/>
    <w:rsid w:val="00967E57"/>
    <w:rsid w:val="009729FE"/>
    <w:rsid w:val="009738DE"/>
    <w:rsid w:val="00974F7C"/>
    <w:rsid w:val="00985391"/>
    <w:rsid w:val="00990995"/>
    <w:rsid w:val="00992885"/>
    <w:rsid w:val="00992E66"/>
    <w:rsid w:val="009A4EC1"/>
    <w:rsid w:val="009B4A53"/>
    <w:rsid w:val="009C1F16"/>
    <w:rsid w:val="009E52A9"/>
    <w:rsid w:val="009E6F3E"/>
    <w:rsid w:val="009F653E"/>
    <w:rsid w:val="00A01BBF"/>
    <w:rsid w:val="00A03316"/>
    <w:rsid w:val="00A06AD7"/>
    <w:rsid w:val="00A17CDE"/>
    <w:rsid w:val="00A2445A"/>
    <w:rsid w:val="00A3481E"/>
    <w:rsid w:val="00A62F0C"/>
    <w:rsid w:val="00AA0FA2"/>
    <w:rsid w:val="00AB27EF"/>
    <w:rsid w:val="00AB4C44"/>
    <w:rsid w:val="00AB5CAF"/>
    <w:rsid w:val="00AC35D3"/>
    <w:rsid w:val="00AC6EFA"/>
    <w:rsid w:val="00AF01E4"/>
    <w:rsid w:val="00AF3CAF"/>
    <w:rsid w:val="00AF4F53"/>
    <w:rsid w:val="00B15A5C"/>
    <w:rsid w:val="00B20819"/>
    <w:rsid w:val="00B208FE"/>
    <w:rsid w:val="00B21FA0"/>
    <w:rsid w:val="00B26AA2"/>
    <w:rsid w:val="00B36212"/>
    <w:rsid w:val="00B4767B"/>
    <w:rsid w:val="00B52CC9"/>
    <w:rsid w:val="00B54FFD"/>
    <w:rsid w:val="00B617CF"/>
    <w:rsid w:val="00B640C4"/>
    <w:rsid w:val="00B7347F"/>
    <w:rsid w:val="00B84580"/>
    <w:rsid w:val="00B87C35"/>
    <w:rsid w:val="00B91A84"/>
    <w:rsid w:val="00B958D9"/>
    <w:rsid w:val="00BA1A12"/>
    <w:rsid w:val="00BB23BE"/>
    <w:rsid w:val="00BF1C9E"/>
    <w:rsid w:val="00BF5781"/>
    <w:rsid w:val="00C00824"/>
    <w:rsid w:val="00C013E1"/>
    <w:rsid w:val="00C07268"/>
    <w:rsid w:val="00C33D8E"/>
    <w:rsid w:val="00C806DE"/>
    <w:rsid w:val="00C8282F"/>
    <w:rsid w:val="00C93D68"/>
    <w:rsid w:val="00CA036E"/>
    <w:rsid w:val="00CA536C"/>
    <w:rsid w:val="00CC5051"/>
    <w:rsid w:val="00CC7713"/>
    <w:rsid w:val="00CD5DF3"/>
    <w:rsid w:val="00CD6ECC"/>
    <w:rsid w:val="00CE2231"/>
    <w:rsid w:val="00CE56C4"/>
    <w:rsid w:val="00CF1771"/>
    <w:rsid w:val="00CF3FE9"/>
    <w:rsid w:val="00D202C6"/>
    <w:rsid w:val="00D32514"/>
    <w:rsid w:val="00D47C8D"/>
    <w:rsid w:val="00D6150A"/>
    <w:rsid w:val="00D625DF"/>
    <w:rsid w:val="00DA0EFD"/>
    <w:rsid w:val="00DA7BAD"/>
    <w:rsid w:val="00DD3054"/>
    <w:rsid w:val="00DD71EF"/>
    <w:rsid w:val="00DE738F"/>
    <w:rsid w:val="00DF52FF"/>
    <w:rsid w:val="00E06383"/>
    <w:rsid w:val="00E31FA7"/>
    <w:rsid w:val="00E35387"/>
    <w:rsid w:val="00E3756B"/>
    <w:rsid w:val="00E37CBF"/>
    <w:rsid w:val="00E4096B"/>
    <w:rsid w:val="00E4278E"/>
    <w:rsid w:val="00E453BD"/>
    <w:rsid w:val="00E65D46"/>
    <w:rsid w:val="00E750C3"/>
    <w:rsid w:val="00E770EB"/>
    <w:rsid w:val="00E87ABC"/>
    <w:rsid w:val="00E977FB"/>
    <w:rsid w:val="00EA7CE8"/>
    <w:rsid w:val="00EB1BFB"/>
    <w:rsid w:val="00ED3263"/>
    <w:rsid w:val="00ED69D8"/>
    <w:rsid w:val="00EE1AA8"/>
    <w:rsid w:val="00EE4A92"/>
    <w:rsid w:val="00EF1277"/>
    <w:rsid w:val="00F05FC7"/>
    <w:rsid w:val="00F15F15"/>
    <w:rsid w:val="00F20742"/>
    <w:rsid w:val="00F27B5F"/>
    <w:rsid w:val="00F30982"/>
    <w:rsid w:val="00F35130"/>
    <w:rsid w:val="00F361DF"/>
    <w:rsid w:val="00F40F5A"/>
    <w:rsid w:val="00F45805"/>
    <w:rsid w:val="00F47F75"/>
    <w:rsid w:val="00F56125"/>
    <w:rsid w:val="00F73202"/>
    <w:rsid w:val="00F81F4F"/>
    <w:rsid w:val="00F83ADE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99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99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722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2018-03-09T06:20:00Z</cp:lastPrinted>
  <dcterms:created xsi:type="dcterms:W3CDTF">2020-10-19T13:19:00Z</dcterms:created>
  <dcterms:modified xsi:type="dcterms:W3CDTF">2020-10-19T13:19:00Z</dcterms:modified>
</cp:coreProperties>
</file>